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D83D9" w14:textId="77777777" w:rsidR="00D477AF" w:rsidRPr="00D477AF" w:rsidRDefault="00D477AF" w:rsidP="00D477AF">
      <w:pPr>
        <w:shd w:val="clear" w:color="auto" w:fill="FFFFFF"/>
        <w:spacing w:after="158" w:line="264" w:lineRule="atLeast"/>
        <w:outlineLvl w:val="0"/>
        <w:rPr>
          <w:rFonts w:ascii="Times New Roman" w:eastAsia="Times New Roman" w:hAnsi="Times New Roman" w:cs="Times New Roman"/>
          <w:color w:val="777777"/>
          <w:kern w:val="36"/>
          <w:sz w:val="42"/>
          <w:szCs w:val="42"/>
        </w:rPr>
      </w:pPr>
      <w:r w:rsidRPr="00D477AF">
        <w:rPr>
          <w:rFonts w:ascii="Times New Roman" w:eastAsia="Times New Roman" w:hAnsi="Times New Roman" w:cs="Times New Roman"/>
          <w:color w:val="777777"/>
          <w:kern w:val="36"/>
          <w:sz w:val="42"/>
          <w:szCs w:val="42"/>
        </w:rPr>
        <w:t>Qantas warned to ground plans to sell frequent flyer program [</w:t>
      </w:r>
      <w:proofErr w:type="spellStart"/>
      <w:r w:rsidRPr="00D477AF">
        <w:rPr>
          <w:rFonts w:ascii="Times New Roman" w:eastAsia="Times New Roman" w:hAnsi="Times New Roman" w:cs="Times New Roman"/>
          <w:color w:val="777777"/>
          <w:kern w:val="36"/>
          <w:sz w:val="42"/>
          <w:szCs w:val="42"/>
        </w:rPr>
        <w:t>GoldCoast</w:t>
      </w:r>
      <w:proofErr w:type="spellEnd"/>
      <w:r w:rsidRPr="00D477AF">
        <w:rPr>
          <w:rFonts w:ascii="Times New Roman" w:eastAsia="Times New Roman" w:hAnsi="Times New Roman" w:cs="Times New Roman"/>
          <w:color w:val="777777"/>
          <w:kern w:val="36"/>
          <w:sz w:val="42"/>
          <w:szCs w:val="42"/>
        </w:rPr>
        <w:t xml:space="preserve"> Edition]</w:t>
      </w:r>
    </w:p>
    <w:p w14:paraId="2AB7EB8F" w14:textId="77777777" w:rsidR="00D477AF" w:rsidRPr="00D477AF" w:rsidRDefault="00D477AF" w:rsidP="00D477AF">
      <w:pPr>
        <w:shd w:val="clear" w:color="auto" w:fill="FFFFFF"/>
        <w:spacing w:after="0" w:line="240" w:lineRule="auto"/>
        <w:rPr>
          <w:rFonts w:ascii="Helvetica" w:eastAsia="Times New Roman" w:hAnsi="Helvetica" w:cs="Helvetica"/>
          <w:color w:val="555555"/>
          <w:sz w:val="21"/>
          <w:szCs w:val="21"/>
        </w:rPr>
      </w:pPr>
      <w:hyperlink r:id="rId4" w:tooltip="Click to search for more items by this author" w:history="1">
        <w:r w:rsidRPr="00D477AF">
          <w:rPr>
            <w:rFonts w:ascii="Helvetica" w:eastAsia="Times New Roman" w:hAnsi="Helvetica" w:cs="Helvetica"/>
            <w:color w:val="2A5DB0"/>
            <w:sz w:val="21"/>
            <w:szCs w:val="21"/>
            <w:u w:val="single"/>
          </w:rPr>
          <w:t xml:space="preserve">Ironside, </w:t>
        </w:r>
        <w:proofErr w:type="spellStart"/>
        <w:r w:rsidRPr="00D477AF">
          <w:rPr>
            <w:rFonts w:ascii="Helvetica" w:eastAsia="Times New Roman" w:hAnsi="Helvetica" w:cs="Helvetica"/>
            <w:color w:val="2A5DB0"/>
            <w:sz w:val="21"/>
            <w:szCs w:val="21"/>
            <w:u w:val="single"/>
          </w:rPr>
          <w:t>Robyn</w:t>
        </w:r>
      </w:hyperlink>
      <w:r w:rsidRPr="00D477AF">
        <w:rPr>
          <w:rFonts w:ascii="Helvetica" w:eastAsia="Times New Roman" w:hAnsi="Helvetica" w:cs="Helvetica"/>
          <w:color w:val="555555"/>
          <w:sz w:val="21"/>
          <w:szCs w:val="21"/>
        </w:rPr>
        <w:t>.</w:t>
      </w:r>
      <w:hyperlink r:id="rId5" w:tooltip="Click to search for more items from this journal" w:history="1">
        <w:r w:rsidRPr="00D477AF">
          <w:rPr>
            <w:rFonts w:ascii="Helvetica" w:eastAsia="Times New Roman" w:hAnsi="Helvetica" w:cs="Helvetica"/>
            <w:b/>
            <w:bCs/>
            <w:color w:val="2A5DB0"/>
            <w:sz w:val="21"/>
            <w:szCs w:val="21"/>
          </w:rPr>
          <w:t>The</w:t>
        </w:r>
        <w:proofErr w:type="spellEnd"/>
        <w:r w:rsidRPr="00D477AF">
          <w:rPr>
            <w:rFonts w:ascii="Helvetica" w:eastAsia="Times New Roman" w:hAnsi="Helvetica" w:cs="Helvetica"/>
            <w:b/>
            <w:bCs/>
            <w:color w:val="2A5DB0"/>
            <w:sz w:val="21"/>
            <w:szCs w:val="21"/>
          </w:rPr>
          <w:t xml:space="preserve"> Gold Coast Bulletin</w:t>
        </w:r>
      </w:hyperlink>
      <w:r w:rsidRPr="00D477AF">
        <w:rPr>
          <w:rFonts w:ascii="Helvetica" w:eastAsia="Times New Roman" w:hAnsi="Helvetica" w:cs="Helvetica"/>
          <w:b/>
          <w:bCs/>
          <w:color w:val="555555"/>
          <w:sz w:val="21"/>
          <w:szCs w:val="21"/>
        </w:rPr>
        <w:t>; Southport, Qld.</w:t>
      </w:r>
      <w:r w:rsidRPr="00D477AF">
        <w:rPr>
          <w:rFonts w:ascii="Helvetica" w:eastAsia="Times New Roman" w:hAnsi="Helvetica" w:cs="Helvetica"/>
          <w:color w:val="555555"/>
          <w:sz w:val="21"/>
          <w:szCs w:val="21"/>
        </w:rPr>
        <w:t> [Southport, Qld]15 Aug 2014: 35.</w:t>
      </w:r>
    </w:p>
    <w:p w14:paraId="153F9AE1" w14:textId="77777777" w:rsidR="00D477AF" w:rsidRDefault="00D477AF">
      <w:pPr>
        <w:rPr>
          <w:rFonts w:ascii="Arial" w:hAnsi="Arial" w:cs="Arial"/>
          <w:color w:val="363636"/>
          <w:sz w:val="27"/>
          <w:szCs w:val="27"/>
          <w:shd w:val="clear" w:color="auto" w:fill="FAFAFA"/>
        </w:rPr>
      </w:pPr>
    </w:p>
    <w:p w14:paraId="52BA5E1B" w14:textId="3226CAD2" w:rsidR="00981EB9" w:rsidRDefault="00D477AF">
      <w:r>
        <w:rPr>
          <w:rFonts w:ascii="Arial" w:hAnsi="Arial" w:cs="Arial"/>
          <w:color w:val="363636"/>
          <w:sz w:val="27"/>
          <w:szCs w:val="27"/>
          <w:shd w:val="clear" w:color="auto" w:fill="FAFAFA"/>
        </w:rPr>
        <w:t>Ironside, R. (2014, Aug 15). Qantas warned to ground plans to sell frequent flyer program. </w:t>
      </w:r>
      <w:r>
        <w:rPr>
          <w:rStyle w:val="Emphasis"/>
          <w:rFonts w:ascii="Arial" w:hAnsi="Arial" w:cs="Arial"/>
          <w:color w:val="363636"/>
          <w:sz w:val="27"/>
          <w:szCs w:val="27"/>
          <w:shd w:val="clear" w:color="auto" w:fill="FAFAFA"/>
        </w:rPr>
        <w:t>The Gold Coast Bulletin</w:t>
      </w:r>
    </w:p>
    <w:p w14:paraId="4AF44416"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QANTAS has been warned against selling off its lucrative frequent flyer program to try to address a predicted loss of close to $1 billion.</w:t>
      </w:r>
    </w:p>
    <w:p w14:paraId="17E4CE5F"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depreciation of the airline's ageing fleet, mass redundancies and other </w:t>
      </w:r>
      <w:proofErr w:type="spellStart"/>
      <w:r>
        <w:rPr>
          <w:rFonts w:ascii="Helvetica" w:hAnsi="Helvetica" w:cs="Helvetica"/>
          <w:color w:val="555555"/>
          <w:sz w:val="21"/>
          <w:szCs w:val="21"/>
        </w:rPr>
        <w:t>writedowns</w:t>
      </w:r>
      <w:proofErr w:type="spellEnd"/>
      <w:r>
        <w:rPr>
          <w:rFonts w:ascii="Helvetica" w:hAnsi="Helvetica" w:cs="Helvetica"/>
          <w:color w:val="555555"/>
          <w:sz w:val="21"/>
          <w:szCs w:val="21"/>
        </w:rPr>
        <w:t xml:space="preserve"> are tipped to add $450 million to already heavy losses when the full-year financial results are revealed on August 28.</w:t>
      </w:r>
    </w:p>
    <w:p w14:paraId="3FCDC5D7"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It follows a bigger than expected half-year loss of $252 million, which triggered a $2 billion cost cutting program and a target of 5000 redundancies by 2017.</w:t>
      </w:r>
    </w:p>
    <w:p w14:paraId="542B8CD7"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Qantas frequent flyers hit 10.2 million Commonwealth Bank financial analyst Matt Crowe said there was persistent industry speculation Qantas might offload all or part of its loyalty program valued at between $1.5 and $2.5 billion.</w:t>
      </w:r>
    </w:p>
    <w:p w14:paraId="25C6F5BD"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He said that would turn around the airline's financial woes, but the long-term cost would be considerable.</w:t>
      </w:r>
    </w:p>
    <w:p w14:paraId="5CCE2122"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"My view is the frequent flyer program is more valuable to Qantas than it is to anyone else," said </w:t>
      </w: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Crowe.</w:t>
      </w:r>
    </w:p>
    <w:p w14:paraId="6ADA0E82"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only reason it works is because it has a guaranteed supply of (plane) seats from Qantas.</w:t>
      </w:r>
    </w:p>
    <w:p w14:paraId="4A6B866A"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"If you sold the program then getting those seats would be potentially more difficult." He said the other factor in any sale was Qantas could be seen to be abandoning its most loyal customers.</w:t>
      </w:r>
    </w:p>
    <w:p w14:paraId="1A106DA5"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"By selling frequent flyers, you're giving another </w:t>
      </w:r>
      <w:proofErr w:type="spellStart"/>
      <w:r>
        <w:rPr>
          <w:rFonts w:ascii="Helvetica" w:hAnsi="Helvetica" w:cs="Helvetica"/>
          <w:color w:val="555555"/>
          <w:sz w:val="21"/>
          <w:szCs w:val="21"/>
        </w:rPr>
        <w:t>organisation</w:t>
      </w:r>
      <w:proofErr w:type="spellEnd"/>
      <w:r>
        <w:rPr>
          <w:rFonts w:ascii="Helvetica" w:hAnsi="Helvetica" w:cs="Helvetica"/>
          <w:color w:val="555555"/>
          <w:sz w:val="21"/>
          <w:szCs w:val="21"/>
        </w:rPr>
        <w:t xml:space="preserve"> the ability to market to your best customers," </w:t>
      </w: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Crowe said.</w:t>
      </w:r>
    </w:p>
    <w:p w14:paraId="034B2451"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"I'm sure that's one of the things (CEO) Alan Joyce is grappling with - do you want to give away your highest value customers?" IG market strategist Evan Lucas said there was no denying Qantas was in a bad way financially with their credit rating close to junk status.</w:t>
      </w:r>
    </w:p>
    <w:p w14:paraId="74BCF4F0"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"You and I can borrow money more easily than Qantas because their (Ba2) credit rating is so poor," </w:t>
      </w: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Lucas said.</w:t>
      </w:r>
    </w:p>
    <w:p w14:paraId="100DA044"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"They could raise money by floating the frequent flyer program which would be interesting. It wouldn't be the most lucrative way of doing it but it's certainly a possibility." Both he and </w:t>
      </w:r>
      <w:proofErr w:type="spellStart"/>
      <w:r>
        <w:rPr>
          <w:rFonts w:ascii="Helvetica" w:hAnsi="Helvetica" w:cs="Helvetica"/>
          <w:color w:val="555555"/>
          <w:sz w:val="21"/>
          <w:szCs w:val="21"/>
        </w:rPr>
        <w:t>Mr</w:t>
      </w:r>
      <w:proofErr w:type="spellEnd"/>
      <w:r>
        <w:rPr>
          <w:rFonts w:ascii="Helvetica" w:hAnsi="Helvetica" w:cs="Helvetica"/>
          <w:color w:val="555555"/>
          <w:sz w:val="21"/>
          <w:szCs w:val="21"/>
        </w:rPr>
        <w:t xml:space="preserve"> Crowe agreed the carrier had to find more ways to reduce their cost base which was higher than those of its competitors.</w:t>
      </w:r>
    </w:p>
    <w:p w14:paraId="75CA0BAB" w14:textId="77777777" w:rsidR="00D477AF" w:rsidRDefault="00D477AF" w:rsidP="00D477AF">
      <w:pPr>
        <w:pStyle w:val="NormalWeb"/>
        <w:shd w:val="clear" w:color="auto" w:fill="FFFFFF"/>
        <w:spacing w:before="0" w:beforeAutospacing="0" w:after="255" w:afterAutospacing="0"/>
        <w:rPr>
          <w:rFonts w:ascii="Helvetica" w:hAnsi="Helvetica" w:cs="Helvetica"/>
          <w:color w:val="555555"/>
          <w:sz w:val="21"/>
          <w:szCs w:val="21"/>
        </w:rPr>
      </w:pPr>
      <w:proofErr w:type="spellStart"/>
      <w:r>
        <w:rPr>
          <w:rFonts w:ascii="Helvetica" w:hAnsi="Helvetica" w:cs="Helvetica"/>
          <w:color w:val="555555"/>
          <w:sz w:val="21"/>
          <w:szCs w:val="21"/>
        </w:rPr>
        <w:lastRenderedPageBreak/>
        <w:t>Mr</w:t>
      </w:r>
      <w:proofErr w:type="spellEnd"/>
      <w:r>
        <w:rPr>
          <w:rFonts w:ascii="Helvetica" w:hAnsi="Helvetica" w:cs="Helvetica"/>
          <w:color w:val="555555"/>
          <w:sz w:val="21"/>
          <w:szCs w:val="21"/>
        </w:rPr>
        <w:t xml:space="preserve"> Crowe said Qantas management was frustrated by workplace practices that kept aircraft on the ground, rather than in the </w:t>
      </w:r>
      <w:proofErr w:type="spellStart"/>
      <w:r>
        <w:rPr>
          <w:rFonts w:ascii="Helvetica" w:hAnsi="Helvetica" w:cs="Helvetica"/>
          <w:color w:val="555555"/>
          <w:sz w:val="21"/>
          <w:szCs w:val="21"/>
        </w:rPr>
        <w:t>air."It's</w:t>
      </w:r>
      <w:proofErr w:type="spellEnd"/>
      <w:r>
        <w:rPr>
          <w:rFonts w:ascii="Helvetica" w:hAnsi="Helvetica" w:cs="Helvetica"/>
          <w:color w:val="555555"/>
          <w:sz w:val="21"/>
          <w:szCs w:val="21"/>
        </w:rPr>
        <w:t xml:space="preserve"> a highly </w:t>
      </w:r>
      <w:proofErr w:type="spellStart"/>
      <w:r>
        <w:rPr>
          <w:rFonts w:ascii="Helvetica" w:hAnsi="Helvetica" w:cs="Helvetica"/>
          <w:color w:val="555555"/>
          <w:sz w:val="21"/>
          <w:szCs w:val="21"/>
        </w:rPr>
        <w:t>unionised</w:t>
      </w:r>
      <w:proofErr w:type="spellEnd"/>
      <w:r>
        <w:rPr>
          <w:rFonts w:ascii="Helvetica" w:hAnsi="Helvetica" w:cs="Helvetica"/>
          <w:color w:val="555555"/>
          <w:sz w:val="21"/>
          <w:szCs w:val="21"/>
        </w:rPr>
        <w:t xml:space="preserve"> workplace, and I know management believe they could lower their cost base if those restrictive work practices were removed," he said.</w:t>
      </w:r>
    </w:p>
    <w:p w14:paraId="30D695AF" w14:textId="77777777" w:rsidR="00D477AF" w:rsidRDefault="00D477AF"/>
    <w:sectPr w:rsidR="00D47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AF"/>
    <w:rsid w:val="00981EB9"/>
    <w:rsid w:val="00D4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6133"/>
  <w15:chartTrackingRefBased/>
  <w15:docId w15:val="{80EC5C71-4798-49EB-841F-CA23D233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477AF"/>
    <w:rPr>
      <w:i/>
      <w:iCs/>
    </w:rPr>
  </w:style>
  <w:style w:type="paragraph" w:styleId="NormalWeb">
    <w:name w:val="Normal (Web)"/>
    <w:basedOn w:val="Normal"/>
    <w:uiPriority w:val="99"/>
    <w:semiHidden/>
    <w:unhideWhenUsed/>
    <w:rsid w:val="00D477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8741478">
      <w:bodyDiv w:val="1"/>
      <w:marLeft w:val="0"/>
      <w:marRight w:val="0"/>
      <w:marTop w:val="0"/>
      <w:marBottom w:val="0"/>
      <w:divBdr>
        <w:top w:val="none" w:sz="0" w:space="0" w:color="auto"/>
        <w:left w:val="none" w:sz="0" w:space="0" w:color="auto"/>
        <w:bottom w:val="none" w:sz="0" w:space="0" w:color="auto"/>
        <w:right w:val="none" w:sz="0" w:space="0" w:color="auto"/>
      </w:divBdr>
      <w:divsChild>
        <w:div w:id="407312736">
          <w:marLeft w:val="0"/>
          <w:marRight w:val="0"/>
          <w:marTop w:val="0"/>
          <w:marBottom w:val="0"/>
          <w:divBdr>
            <w:top w:val="none" w:sz="0" w:space="0" w:color="auto"/>
            <w:left w:val="none" w:sz="0" w:space="0" w:color="auto"/>
            <w:bottom w:val="none" w:sz="0" w:space="0" w:color="auto"/>
            <w:right w:val="none" w:sz="0" w:space="0" w:color="auto"/>
          </w:divBdr>
        </w:div>
        <w:div w:id="2021006245">
          <w:marLeft w:val="0"/>
          <w:marRight w:val="0"/>
          <w:marTop w:val="0"/>
          <w:marBottom w:val="0"/>
          <w:divBdr>
            <w:top w:val="none" w:sz="0" w:space="0" w:color="auto"/>
            <w:left w:val="none" w:sz="0" w:space="0" w:color="auto"/>
            <w:bottom w:val="none" w:sz="0" w:space="0" w:color="auto"/>
            <w:right w:val="none" w:sz="0" w:space="0" w:color="auto"/>
          </w:divBdr>
        </w:div>
      </w:divsChild>
    </w:div>
    <w:div w:id="59290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arch-proquest-com.ezproxy.trident.edu/pubidlinkhandler/sng/pubtitle/The+Gold+Coast+Bulletin/$N/43521/DocView/1553211702/fulltext/DF2F25804363451DPQ/1?accountid=28844" TargetMode="External"/><Relationship Id="rId4" Type="http://schemas.openxmlformats.org/officeDocument/2006/relationships/hyperlink" Target="https://search-proquest-com.ezproxy.trident.edu/indexinglinkhandler/sng/au/Ironside,+Robyn/$N?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2020-09-28T00:51:00Z</dcterms:created>
  <dcterms:modified xsi:type="dcterms:W3CDTF">2020-09-28T00:53:00Z</dcterms:modified>
</cp:coreProperties>
</file>